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81"/>
        <w:tblW w:w="10197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525"/>
        <w:gridCol w:w="3052"/>
        <w:gridCol w:w="1120"/>
        <w:gridCol w:w="1985"/>
      </w:tblGrid>
      <w:tr w:rsidR="00E0596A" w:rsidTr="006D7CAE">
        <w:trPr>
          <w:trHeight w:val="12"/>
        </w:trPr>
        <w:tc>
          <w:tcPr>
            <w:tcW w:w="10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96A" w:rsidRPr="006D7CAE" w:rsidRDefault="008E739D" w:rsidP="006D7CAE">
            <w:pPr>
              <w:jc w:val="center"/>
              <w:rPr>
                <w:b/>
                <w:sz w:val="20"/>
              </w:rPr>
            </w:pPr>
            <w:r w:rsidRPr="006D7CAE">
              <w:rPr>
                <w:b/>
                <w:sz w:val="20"/>
              </w:rPr>
              <w:t xml:space="preserve">CUADRO RESUMEN: </w:t>
            </w:r>
            <w:r w:rsidR="00E0596A" w:rsidRPr="006D7CAE">
              <w:rPr>
                <w:b/>
                <w:sz w:val="20"/>
              </w:rPr>
              <w:t xml:space="preserve">PROPUESTA DE CONCEPTOS DE PROYECTOS ARCAL </w:t>
            </w:r>
          </w:p>
          <w:p w:rsidR="00E0596A" w:rsidRPr="006D7CAE" w:rsidRDefault="00E0596A" w:rsidP="006D7CAE">
            <w:pPr>
              <w:jc w:val="center"/>
              <w:rPr>
                <w:b/>
                <w:sz w:val="20"/>
              </w:rPr>
            </w:pPr>
            <w:r w:rsidRPr="006D7CAE">
              <w:rPr>
                <w:b/>
                <w:sz w:val="20"/>
              </w:rPr>
              <w:t>CONSULTA DE INTERÉS PARA ADHESIONES.</w:t>
            </w:r>
          </w:p>
          <w:p w:rsidR="00E0596A" w:rsidRPr="00A41EB1" w:rsidRDefault="00E0596A" w:rsidP="006D7CAE">
            <w:pPr>
              <w:jc w:val="center"/>
              <w:rPr>
                <w:b/>
              </w:rPr>
            </w:pPr>
            <w:r w:rsidRPr="006D7CAE">
              <w:rPr>
                <w:b/>
                <w:sz w:val="20"/>
              </w:rPr>
              <w:t>2020-2021</w:t>
            </w:r>
          </w:p>
        </w:tc>
      </w:tr>
      <w:tr w:rsidR="006D7CAE" w:rsidTr="006D7CAE">
        <w:trPr>
          <w:trHeight w:val="17"/>
        </w:trPr>
        <w:tc>
          <w:tcPr>
            <w:tcW w:w="1165" w:type="dxa"/>
            <w:tcBorders>
              <w:top w:val="single" w:sz="4" w:space="0" w:color="auto"/>
            </w:tcBorders>
          </w:tcPr>
          <w:p w:rsidR="00E0596A" w:rsidRPr="00A41EB1" w:rsidRDefault="00E0596A" w:rsidP="006D7CAE">
            <w:pPr>
              <w:jc w:val="center"/>
              <w:rPr>
                <w:b/>
              </w:rPr>
            </w:pPr>
            <w:r w:rsidRPr="00A41EB1">
              <w:rPr>
                <w:b/>
              </w:rPr>
              <w:t>Área  temática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0596A" w:rsidRPr="00A41EB1" w:rsidRDefault="00E0596A" w:rsidP="006D7CAE">
            <w:pPr>
              <w:jc w:val="center"/>
              <w:rPr>
                <w:b/>
              </w:rPr>
            </w:pPr>
            <w:r w:rsidRPr="00A41EB1">
              <w:rPr>
                <w:b/>
              </w:rPr>
              <w:t>Coordinador Área temática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0596A" w:rsidRPr="00A41EB1" w:rsidRDefault="00E0596A" w:rsidP="006D7CAE">
            <w:pPr>
              <w:jc w:val="center"/>
              <w:rPr>
                <w:b/>
              </w:rPr>
            </w:pPr>
            <w:r w:rsidRPr="00A41EB1">
              <w:rPr>
                <w:b/>
              </w:rPr>
              <w:t>Necesidad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E0596A" w:rsidRPr="00A41EB1" w:rsidRDefault="00E0596A" w:rsidP="006D7CAE">
            <w:pPr>
              <w:jc w:val="center"/>
              <w:rPr>
                <w:b/>
              </w:rPr>
            </w:pPr>
            <w:r w:rsidRPr="00A41EB1">
              <w:rPr>
                <w:b/>
              </w:rPr>
              <w:t>Nombre propuesta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E0596A" w:rsidRPr="00A41EB1" w:rsidRDefault="00E0596A" w:rsidP="006D7CAE">
            <w:pPr>
              <w:jc w:val="center"/>
              <w:rPr>
                <w:b/>
              </w:rPr>
            </w:pPr>
            <w:r w:rsidRPr="00A41EB1">
              <w:rPr>
                <w:b/>
              </w:rPr>
              <w:t>País que propone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0596A" w:rsidRPr="00A41EB1" w:rsidRDefault="00E0596A" w:rsidP="006D7CAE">
            <w:pPr>
              <w:jc w:val="center"/>
              <w:rPr>
                <w:b/>
              </w:rPr>
            </w:pPr>
            <w:r w:rsidRPr="00A41EB1">
              <w:rPr>
                <w:b/>
              </w:rPr>
              <w:t>Adhesión</w:t>
            </w:r>
          </w:p>
          <w:p w:rsidR="00E0596A" w:rsidRPr="00A41EB1" w:rsidRDefault="00E0596A" w:rsidP="006D7CAE">
            <w:pPr>
              <w:jc w:val="center"/>
              <w:rPr>
                <w:b/>
              </w:rPr>
            </w:pPr>
            <w:r w:rsidRPr="00A41EB1">
              <w:rPr>
                <w:b/>
              </w:rPr>
              <w:t>Nombre de contraparte interesada</w:t>
            </w:r>
          </w:p>
        </w:tc>
      </w:tr>
      <w:tr w:rsidR="006D7CAE" w:rsidTr="006D7CAE">
        <w:trPr>
          <w:trHeight w:val="25"/>
        </w:trPr>
        <w:tc>
          <w:tcPr>
            <w:tcW w:w="1165" w:type="dxa"/>
            <w:shd w:val="clear" w:color="auto" w:fill="CCFFCC"/>
          </w:tcPr>
          <w:p w:rsidR="00E0596A" w:rsidRDefault="00E0596A" w:rsidP="006D7CAE">
            <w:r>
              <w:t>Planificación energética</w:t>
            </w:r>
          </w:p>
        </w:tc>
        <w:tc>
          <w:tcPr>
            <w:tcW w:w="1350" w:type="dxa"/>
            <w:shd w:val="clear" w:color="auto" w:fill="CCFFCC"/>
          </w:tcPr>
          <w:p w:rsidR="00E0596A" w:rsidRDefault="00E0596A" w:rsidP="006D7CAE">
            <w:r>
              <w:t>Francisco Rondinelli</w:t>
            </w:r>
          </w:p>
          <w:p w:rsidR="00E0596A" w:rsidRDefault="00E0596A" w:rsidP="006D7CAE">
            <w:r>
              <w:t>Coordinador Nacional de Brasil.</w:t>
            </w:r>
          </w:p>
        </w:tc>
        <w:tc>
          <w:tcPr>
            <w:tcW w:w="1525" w:type="dxa"/>
            <w:shd w:val="clear" w:color="auto" w:fill="CCFFCC"/>
          </w:tcPr>
          <w:p w:rsidR="00E0596A" w:rsidRDefault="00E22004" w:rsidP="006D7CAE">
            <w:pPr>
              <w:jc w:val="center"/>
            </w:pPr>
            <w:r>
              <w:t>E2</w:t>
            </w:r>
          </w:p>
        </w:tc>
        <w:tc>
          <w:tcPr>
            <w:tcW w:w="3052" w:type="dxa"/>
            <w:shd w:val="clear" w:color="auto" w:fill="CCFFCC"/>
          </w:tcPr>
          <w:p w:rsidR="00E0596A" w:rsidRDefault="00E0596A" w:rsidP="006D7CAE">
            <w:r>
              <w:t>Apoyo a la elaboración de planes de desarrollo energético sostenible a nivel de regionalización interna de cada país de la región LAC</w:t>
            </w:r>
          </w:p>
        </w:tc>
        <w:tc>
          <w:tcPr>
            <w:tcW w:w="1120" w:type="dxa"/>
            <w:shd w:val="clear" w:color="auto" w:fill="CCFFCC"/>
          </w:tcPr>
          <w:p w:rsidR="00E0596A" w:rsidRDefault="00E0596A" w:rsidP="006D7CAE">
            <w:r>
              <w:t xml:space="preserve">Chile </w:t>
            </w:r>
          </w:p>
        </w:tc>
        <w:tc>
          <w:tcPr>
            <w:tcW w:w="1985" w:type="dxa"/>
            <w:shd w:val="clear" w:color="auto" w:fill="CCFFCC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B8CCE4" w:themeFill="accent1" w:themeFillTint="66"/>
          </w:tcPr>
          <w:p w:rsidR="00E0596A" w:rsidRDefault="00E0596A" w:rsidP="006D7CAE">
            <w:r>
              <w:t xml:space="preserve">Tecnologías con radiación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E0596A" w:rsidRDefault="00E0596A" w:rsidP="006D7CAE">
            <w:r>
              <w:t xml:space="preserve">Lydia Paredes </w:t>
            </w:r>
          </w:p>
          <w:p w:rsidR="00E0596A" w:rsidRDefault="00E0596A" w:rsidP="006D7CAE">
            <w:r>
              <w:t>Coordinadora Nacional de México</w:t>
            </w:r>
            <w:r w:rsidR="006C7CB0">
              <w:t>.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E0596A" w:rsidRDefault="00E0596A" w:rsidP="006D7CAE">
            <w:pPr>
              <w:jc w:val="center"/>
            </w:pPr>
            <w:r>
              <w:t>T6</w:t>
            </w:r>
          </w:p>
        </w:tc>
        <w:tc>
          <w:tcPr>
            <w:tcW w:w="3052" w:type="dxa"/>
            <w:shd w:val="clear" w:color="auto" w:fill="B8CCE4" w:themeFill="accent1" w:themeFillTint="66"/>
          </w:tcPr>
          <w:p w:rsidR="00E0596A" w:rsidRDefault="00E0596A" w:rsidP="006D7CAE">
            <w:r>
              <w:t>Tecnologías nucleares para la caracterización y prevención de bienes culturales relevantes en la región de Latinoamérica y El Caribe.</w:t>
            </w:r>
          </w:p>
        </w:tc>
        <w:tc>
          <w:tcPr>
            <w:tcW w:w="1120" w:type="dxa"/>
            <w:shd w:val="clear" w:color="auto" w:fill="B8CCE4" w:themeFill="accent1" w:themeFillTint="66"/>
          </w:tcPr>
          <w:p w:rsidR="00E0596A" w:rsidRDefault="00E0596A" w:rsidP="006D7CAE">
            <w:r>
              <w:t xml:space="preserve">Cuba 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B8CCE4" w:themeFill="accent1" w:themeFillTint="66"/>
          </w:tcPr>
          <w:p w:rsidR="00E0596A" w:rsidRDefault="00E0596A" w:rsidP="006D7CAE"/>
        </w:tc>
        <w:tc>
          <w:tcPr>
            <w:tcW w:w="1350" w:type="dxa"/>
            <w:shd w:val="clear" w:color="auto" w:fill="B8CCE4" w:themeFill="accent1" w:themeFillTint="66"/>
          </w:tcPr>
          <w:p w:rsidR="00E0596A" w:rsidRDefault="00E0596A" w:rsidP="006D7CAE"/>
        </w:tc>
        <w:tc>
          <w:tcPr>
            <w:tcW w:w="1525" w:type="dxa"/>
            <w:shd w:val="clear" w:color="auto" w:fill="B8CCE4" w:themeFill="accent1" w:themeFillTint="66"/>
          </w:tcPr>
          <w:p w:rsidR="00E0596A" w:rsidRDefault="00E0596A" w:rsidP="006D7CAE">
            <w:pPr>
              <w:jc w:val="center"/>
            </w:pPr>
            <w:r>
              <w:t>T6</w:t>
            </w:r>
          </w:p>
        </w:tc>
        <w:tc>
          <w:tcPr>
            <w:tcW w:w="3052" w:type="dxa"/>
            <w:shd w:val="clear" w:color="auto" w:fill="B8CCE4" w:themeFill="accent1" w:themeFillTint="66"/>
          </w:tcPr>
          <w:p w:rsidR="00E0596A" w:rsidRDefault="00E0596A" w:rsidP="006D7CAE">
            <w:r>
              <w:t xml:space="preserve">Caracterizar y preservar el patrimonio cultural rico y vasto de América Latina y El Caribe. </w:t>
            </w:r>
          </w:p>
        </w:tc>
        <w:tc>
          <w:tcPr>
            <w:tcW w:w="1120" w:type="dxa"/>
            <w:shd w:val="clear" w:color="auto" w:fill="B8CCE4" w:themeFill="accent1" w:themeFillTint="66"/>
          </w:tcPr>
          <w:p w:rsidR="00E0596A" w:rsidRDefault="00E0596A" w:rsidP="006D7CAE">
            <w:r>
              <w:t>México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B8CCE4" w:themeFill="accent1" w:themeFillTint="66"/>
          </w:tcPr>
          <w:p w:rsidR="00E0596A" w:rsidRDefault="00E0596A" w:rsidP="006D7CAE"/>
        </w:tc>
        <w:tc>
          <w:tcPr>
            <w:tcW w:w="1350" w:type="dxa"/>
            <w:shd w:val="clear" w:color="auto" w:fill="B8CCE4" w:themeFill="accent1" w:themeFillTint="66"/>
          </w:tcPr>
          <w:p w:rsidR="00E0596A" w:rsidRDefault="00E0596A" w:rsidP="006D7CAE"/>
        </w:tc>
        <w:tc>
          <w:tcPr>
            <w:tcW w:w="1525" w:type="dxa"/>
            <w:shd w:val="clear" w:color="auto" w:fill="B8CCE4" w:themeFill="accent1" w:themeFillTint="66"/>
          </w:tcPr>
          <w:p w:rsidR="00E0596A" w:rsidRDefault="00E0596A" w:rsidP="006D7CAE">
            <w:pPr>
              <w:jc w:val="center"/>
            </w:pPr>
            <w:r>
              <w:t>T5</w:t>
            </w:r>
          </w:p>
        </w:tc>
        <w:tc>
          <w:tcPr>
            <w:tcW w:w="3052" w:type="dxa"/>
            <w:shd w:val="clear" w:color="auto" w:fill="B8CCE4" w:themeFill="accent1" w:themeFillTint="66"/>
          </w:tcPr>
          <w:p w:rsidR="00E0596A" w:rsidRDefault="00E0596A" w:rsidP="006D7CAE">
            <w:r>
              <w:t xml:space="preserve">Valorización de residuos </w:t>
            </w:r>
            <w:proofErr w:type="spellStart"/>
            <w:r>
              <w:t>lignocelulósicos</w:t>
            </w:r>
            <w:proofErr w:type="spellEnd"/>
            <w:r>
              <w:t xml:space="preserve"> en producción de </w:t>
            </w:r>
            <w:proofErr w:type="spellStart"/>
            <w:r>
              <w:t>nanoparticulas</w:t>
            </w:r>
            <w:proofErr w:type="spellEnd"/>
            <w:r>
              <w:t xml:space="preserve"> de </w:t>
            </w:r>
            <w:proofErr w:type="spellStart"/>
            <w:r>
              <w:t>nanocelulosa</w:t>
            </w:r>
            <w:proofErr w:type="spellEnd"/>
            <w:r>
              <w:t xml:space="preserve"> por radiación gamma con usos médicos e industriales.</w:t>
            </w:r>
          </w:p>
        </w:tc>
        <w:tc>
          <w:tcPr>
            <w:tcW w:w="1120" w:type="dxa"/>
            <w:shd w:val="clear" w:color="auto" w:fill="B8CCE4" w:themeFill="accent1" w:themeFillTint="66"/>
          </w:tcPr>
          <w:p w:rsidR="00E0596A" w:rsidRDefault="00E0596A" w:rsidP="006D7CAE">
            <w:r>
              <w:t xml:space="preserve">Uruguay 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D6E3BC" w:themeFill="accent3" w:themeFillTint="66"/>
          </w:tcPr>
          <w:p w:rsidR="00E0596A" w:rsidRDefault="00E0596A" w:rsidP="006D7CAE">
            <w:r>
              <w:t>Medio Ambiente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E0596A" w:rsidRDefault="00E0596A" w:rsidP="006D7CAE">
            <w:r>
              <w:t xml:space="preserve">Cesar </w:t>
            </w:r>
            <w:proofErr w:type="spellStart"/>
            <w:r>
              <w:t>Tate</w:t>
            </w:r>
            <w:proofErr w:type="spellEnd"/>
          </w:p>
          <w:p w:rsidR="00E0596A" w:rsidRDefault="00E0596A" w:rsidP="006D7CAE">
            <w:r>
              <w:t>Coordinador Nacional de Argentina</w:t>
            </w:r>
          </w:p>
        </w:tc>
        <w:tc>
          <w:tcPr>
            <w:tcW w:w="1525" w:type="dxa"/>
            <w:shd w:val="clear" w:color="auto" w:fill="D6E3BC" w:themeFill="accent3" w:themeFillTint="66"/>
          </w:tcPr>
          <w:p w:rsidR="00E0596A" w:rsidRDefault="00E0596A" w:rsidP="006D7CAE">
            <w:pPr>
              <w:jc w:val="center"/>
            </w:pPr>
            <w:r>
              <w:t>M1</w:t>
            </w:r>
          </w:p>
        </w:tc>
        <w:tc>
          <w:tcPr>
            <w:tcW w:w="3052" w:type="dxa"/>
            <w:shd w:val="clear" w:color="auto" w:fill="D6E3BC" w:themeFill="accent3" w:themeFillTint="66"/>
          </w:tcPr>
          <w:p w:rsidR="00E0596A" w:rsidRDefault="00E0596A" w:rsidP="006D7CAE">
            <w:r>
              <w:t xml:space="preserve">Empleo de Técnicas Isotópicas para Evaluación de la Seguridad de Embalses. 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E0596A" w:rsidRDefault="00E0596A" w:rsidP="006D7CAE">
            <w:r>
              <w:t xml:space="preserve">Brasil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350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525" w:type="dxa"/>
            <w:shd w:val="clear" w:color="auto" w:fill="D6E3BC" w:themeFill="accent3" w:themeFillTint="66"/>
          </w:tcPr>
          <w:p w:rsidR="00E0596A" w:rsidRDefault="00E0596A" w:rsidP="006D7CAE">
            <w:pPr>
              <w:jc w:val="center"/>
            </w:pPr>
            <w:r>
              <w:t>M2</w:t>
            </w:r>
          </w:p>
        </w:tc>
        <w:tc>
          <w:tcPr>
            <w:tcW w:w="3052" w:type="dxa"/>
            <w:shd w:val="clear" w:color="auto" w:fill="D6E3BC" w:themeFill="accent3" w:themeFillTint="66"/>
          </w:tcPr>
          <w:p w:rsidR="00E0596A" w:rsidRDefault="00E0596A" w:rsidP="006D7CAE">
            <w:r>
              <w:t xml:space="preserve">Utilización de las técnicas de activación neutrónica para caracterización elementar del material atmosférico </w:t>
            </w:r>
            <w:proofErr w:type="spellStart"/>
            <w:r>
              <w:t>particulado</w:t>
            </w:r>
            <w:proofErr w:type="spellEnd"/>
            <w:r>
              <w:t xml:space="preserve"> urbano.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E0596A" w:rsidRDefault="00E0596A" w:rsidP="006D7CAE">
            <w:r>
              <w:t xml:space="preserve">Brasil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350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525" w:type="dxa"/>
            <w:shd w:val="clear" w:color="auto" w:fill="D6E3BC" w:themeFill="accent3" w:themeFillTint="66"/>
          </w:tcPr>
          <w:p w:rsidR="00E0596A" w:rsidRDefault="00E0596A" w:rsidP="006D7CAE">
            <w:pPr>
              <w:jc w:val="center"/>
            </w:pPr>
            <w:r>
              <w:t>M3</w:t>
            </w:r>
          </w:p>
        </w:tc>
        <w:tc>
          <w:tcPr>
            <w:tcW w:w="3052" w:type="dxa"/>
            <w:shd w:val="clear" w:color="auto" w:fill="D6E3BC" w:themeFill="accent3" w:themeFillTint="66"/>
          </w:tcPr>
          <w:p w:rsidR="00E0596A" w:rsidRDefault="00E0596A" w:rsidP="006D7CAE">
            <w:r>
              <w:t xml:space="preserve">Crear capacidades para el monitoreo evaluación y control de la contaminación </w:t>
            </w:r>
            <w:proofErr w:type="spellStart"/>
            <w:r>
              <w:t>atmósferica</w:t>
            </w:r>
            <w:proofErr w:type="spellEnd"/>
            <w:r>
              <w:t xml:space="preserve"> proveniente de industrias de interés socioeconómico, empleando técnicas nucleares y conexas. </w:t>
            </w:r>
          </w:p>
          <w:p w:rsidR="00E0596A" w:rsidRDefault="00E0596A" w:rsidP="006D7CAE"/>
        </w:tc>
        <w:tc>
          <w:tcPr>
            <w:tcW w:w="1120" w:type="dxa"/>
            <w:shd w:val="clear" w:color="auto" w:fill="D6E3BC" w:themeFill="accent3" w:themeFillTint="66"/>
          </w:tcPr>
          <w:p w:rsidR="00E0596A" w:rsidRDefault="00E0596A" w:rsidP="006D7CAE">
            <w:r>
              <w:t>Cuba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350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525" w:type="dxa"/>
            <w:shd w:val="clear" w:color="auto" w:fill="D6E3BC" w:themeFill="accent3" w:themeFillTint="66"/>
          </w:tcPr>
          <w:p w:rsidR="00E0596A" w:rsidRDefault="00E0596A" w:rsidP="006D7CAE">
            <w:pPr>
              <w:jc w:val="center"/>
            </w:pPr>
            <w:r>
              <w:t>M4</w:t>
            </w:r>
          </w:p>
        </w:tc>
        <w:tc>
          <w:tcPr>
            <w:tcW w:w="3052" w:type="dxa"/>
            <w:shd w:val="clear" w:color="auto" w:fill="D6E3BC" w:themeFill="accent3" w:themeFillTint="66"/>
          </w:tcPr>
          <w:p w:rsidR="00E0596A" w:rsidRDefault="00E0596A" w:rsidP="006D7CAE">
            <w:r>
              <w:t xml:space="preserve">Integración de técnicas nucleares y conexas para el monitoreo, evaluación y control de obras hidráulicas empleando técnicas nucleares y conexas. 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E0596A" w:rsidRDefault="00E0596A" w:rsidP="006D7CAE">
            <w:r>
              <w:t>Cuba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350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525" w:type="dxa"/>
            <w:shd w:val="clear" w:color="auto" w:fill="D6E3BC" w:themeFill="accent3" w:themeFillTint="66"/>
          </w:tcPr>
          <w:p w:rsidR="00E0596A" w:rsidRDefault="00E0596A" w:rsidP="006D7CAE">
            <w:pPr>
              <w:jc w:val="center"/>
            </w:pPr>
            <w:r>
              <w:t>M5</w:t>
            </w:r>
          </w:p>
        </w:tc>
        <w:tc>
          <w:tcPr>
            <w:tcW w:w="3052" w:type="dxa"/>
            <w:shd w:val="clear" w:color="auto" w:fill="D6E3BC" w:themeFill="accent3" w:themeFillTint="66"/>
          </w:tcPr>
          <w:p w:rsidR="00E0596A" w:rsidRDefault="00E0596A" w:rsidP="006D7CAE">
            <w:r>
              <w:t xml:space="preserve">Evaluación integral del material </w:t>
            </w:r>
            <w:proofErr w:type="spellStart"/>
            <w:r>
              <w:t>particulado</w:t>
            </w:r>
            <w:proofErr w:type="spellEnd"/>
            <w:r>
              <w:t xml:space="preserve"> fino emitido en industrias del sector minero energético en áreas urbanas.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E0596A" w:rsidRDefault="00E0596A" w:rsidP="006D7CAE">
            <w:r>
              <w:t xml:space="preserve">Cuba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350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525" w:type="dxa"/>
            <w:shd w:val="clear" w:color="auto" w:fill="D6E3BC" w:themeFill="accent3" w:themeFillTint="66"/>
          </w:tcPr>
          <w:p w:rsidR="00E0596A" w:rsidRDefault="00E0596A" w:rsidP="006D7CAE">
            <w:pPr>
              <w:jc w:val="center"/>
            </w:pPr>
            <w:r>
              <w:t>M6</w:t>
            </w:r>
          </w:p>
        </w:tc>
        <w:tc>
          <w:tcPr>
            <w:tcW w:w="3052" w:type="dxa"/>
            <w:shd w:val="clear" w:color="auto" w:fill="D6E3BC" w:themeFill="accent3" w:themeFillTint="66"/>
          </w:tcPr>
          <w:p w:rsidR="00E0596A" w:rsidRDefault="00E0596A" w:rsidP="006D7CAE">
            <w:r>
              <w:t xml:space="preserve">Uso de TAN para la caracterización del contenido elemental y composición química de la materia </w:t>
            </w:r>
            <w:proofErr w:type="spellStart"/>
            <w:r>
              <w:t>particulada</w:t>
            </w:r>
            <w:proofErr w:type="spellEnd"/>
            <w:r>
              <w:t xml:space="preserve"> fina en la contaminación atmosférica de áreas urbanas de Latinoamérica y El Caribe.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E0596A" w:rsidRDefault="00E0596A" w:rsidP="006D7CAE">
            <w:r>
              <w:t>México</w:t>
            </w:r>
          </w:p>
          <w:p w:rsidR="00E0596A" w:rsidRDefault="00E0596A" w:rsidP="006D7CAE"/>
        </w:tc>
        <w:tc>
          <w:tcPr>
            <w:tcW w:w="1985" w:type="dxa"/>
            <w:shd w:val="clear" w:color="auto" w:fill="D6E3BC" w:themeFill="accent3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350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525" w:type="dxa"/>
            <w:shd w:val="clear" w:color="auto" w:fill="D6E3BC" w:themeFill="accent3" w:themeFillTint="66"/>
          </w:tcPr>
          <w:p w:rsidR="00E0596A" w:rsidRDefault="00E0596A" w:rsidP="006D7CAE">
            <w:pPr>
              <w:jc w:val="center"/>
            </w:pPr>
            <w:r>
              <w:t>M7</w:t>
            </w:r>
          </w:p>
        </w:tc>
        <w:tc>
          <w:tcPr>
            <w:tcW w:w="3052" w:type="dxa"/>
            <w:shd w:val="clear" w:color="auto" w:fill="D6E3BC" w:themeFill="accent3" w:themeFillTint="66"/>
          </w:tcPr>
          <w:p w:rsidR="00E0596A" w:rsidRDefault="00E0596A" w:rsidP="006D7CAE">
            <w:r>
              <w:t xml:space="preserve">Uso de TAN para la caracterización y consolidación de la información de la emisión del material atmosférico </w:t>
            </w:r>
            <w:proofErr w:type="spellStart"/>
            <w:r>
              <w:t>particulado</w:t>
            </w:r>
            <w:proofErr w:type="spellEnd"/>
            <w:r>
              <w:t xml:space="preserve"> urbano en el área de influencia del ciclotrón localizado en los terrenos de Ciudad Saber perteneciente a la empresa </w:t>
            </w:r>
            <w:proofErr w:type="spellStart"/>
            <w:r>
              <w:t>Radiofarmacia</w:t>
            </w:r>
            <w:proofErr w:type="spellEnd"/>
            <w:r>
              <w:t xml:space="preserve"> de </w:t>
            </w:r>
            <w:proofErr w:type="spellStart"/>
            <w:r>
              <w:t>Centroamerica</w:t>
            </w:r>
            <w:proofErr w:type="spellEnd"/>
            <w:r>
              <w:t xml:space="preserve"> S.A afiliada al </w:t>
            </w:r>
            <w:proofErr w:type="spellStart"/>
            <w:r>
              <w:t>Tecnoparque</w:t>
            </w:r>
            <w:proofErr w:type="spellEnd"/>
            <w:r>
              <w:t xml:space="preserve"> Internacional de Panamá.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E0596A" w:rsidRDefault="00E0596A" w:rsidP="006D7CAE"/>
        </w:tc>
        <w:tc>
          <w:tcPr>
            <w:tcW w:w="1985" w:type="dxa"/>
            <w:shd w:val="clear" w:color="auto" w:fill="D6E3BC" w:themeFill="accent3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>
            <w:r>
              <w:t>Seguridad Alimentaria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>
            <w:r>
              <w:t>Inocencia Peralta</w:t>
            </w:r>
          </w:p>
          <w:p w:rsidR="00E0596A" w:rsidRDefault="00E0596A" w:rsidP="006D7CAE">
            <w:r>
              <w:t>Coordinadora Nacional de Paraguay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E0596A" w:rsidRDefault="00D30805" w:rsidP="006D7CAE">
            <w:pPr>
              <w:jc w:val="center"/>
            </w:pPr>
            <w:r>
              <w:t>A4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Fortalecimiento de los laboratorios de </w:t>
            </w:r>
            <w:proofErr w:type="spellStart"/>
            <w:r>
              <w:t>Micotoxinas</w:t>
            </w:r>
            <w:proofErr w:type="spellEnd"/>
            <w:r>
              <w:t xml:space="preserve"> de América Latina y Caribe.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>Argentina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EC2076" w:rsidP="006D7CAE">
            <w:pPr>
              <w:jc w:val="center"/>
            </w:pPr>
            <w:r>
              <w:t>A6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>Medición de la fracción inorgánica de arsénico en peces.</w:t>
            </w:r>
          </w:p>
          <w:p w:rsidR="003F5F53" w:rsidRDefault="003F5F53" w:rsidP="006D7CAE"/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>Brasil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D30805" w:rsidP="006D7CAE">
            <w:pPr>
              <w:jc w:val="center"/>
            </w:pPr>
            <w:r>
              <w:t>A4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>Aplicación de las técnicas analíticas nucleares para el desarrollo de la seguridad alimentaria en los países de América Latina y Caribe.</w:t>
            </w:r>
          </w:p>
          <w:p w:rsidR="003F5F53" w:rsidRDefault="003F5F53" w:rsidP="006D7CAE"/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>Brasil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7B3BA9" w:rsidP="006D7CAE">
            <w:pPr>
              <w:jc w:val="center"/>
            </w:pPr>
            <w:r>
              <w:t>A4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Irradiación en los alimentos de los bancos de alimentos. Difusión de los beneficios del proceso de irradiación de alimentos para el beneficio de la vida. 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>Brasil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7B3BA9" w:rsidP="006D7CAE">
            <w:pPr>
              <w:jc w:val="center"/>
            </w:pPr>
            <w:r>
              <w:t>A4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Establecimiento de un centro latinoamericano de capacitación en </w:t>
            </w:r>
            <w:proofErr w:type="spellStart"/>
            <w:r>
              <w:t>cria</w:t>
            </w:r>
            <w:proofErr w:type="spellEnd"/>
            <w:r>
              <w:t>, evaluación de calidad e irradiación de “</w:t>
            </w:r>
            <w:proofErr w:type="spellStart"/>
            <w:r>
              <w:t>Lobesia</w:t>
            </w:r>
            <w:proofErr w:type="spellEnd"/>
            <w:r>
              <w:t xml:space="preserve"> </w:t>
            </w:r>
            <w:proofErr w:type="spellStart"/>
            <w:r>
              <w:t>Botrana</w:t>
            </w:r>
            <w:proofErr w:type="spellEnd"/>
            <w:r>
              <w:t>”, en el marco del uso de la técnica del insecto estéril (TIE) en programas de control urbano.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>Chile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453F9E" w:rsidP="006D7CAE">
            <w:pPr>
              <w:jc w:val="center"/>
            </w:pPr>
            <w:r>
              <w:t>A4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Estrategias para mejorar la productividad y eficiencia de los laboratorios de América Latina y El Caribe por medio de </w:t>
            </w:r>
            <w:r>
              <w:lastRenderedPageBreak/>
              <w:t xml:space="preserve">metodologías </w:t>
            </w:r>
            <w:proofErr w:type="spellStart"/>
            <w:r>
              <w:t>screening</w:t>
            </w:r>
            <w:proofErr w:type="spellEnd"/>
            <w:r>
              <w:t xml:space="preserve"> en la determinación de contaminantes (plaguicidas, drogas veterinarias, contaminantes químicos, </w:t>
            </w:r>
            <w:proofErr w:type="spellStart"/>
            <w:r>
              <w:t>micotoxinas</w:t>
            </w:r>
            <w:proofErr w:type="spellEnd"/>
            <w:r>
              <w:t>) en alimentos.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lastRenderedPageBreak/>
              <w:t>Colombia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453F9E" w:rsidP="006D7CAE">
            <w:pPr>
              <w:jc w:val="center"/>
            </w:pPr>
            <w:r>
              <w:t>A4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>Variedades de arroz (</w:t>
            </w:r>
            <w:proofErr w:type="spellStart"/>
            <w:r>
              <w:t>Orysa</w:t>
            </w:r>
            <w:proofErr w:type="spellEnd"/>
            <w:r>
              <w:t xml:space="preserve"> sativa) seleccionados por su alta calidad e inocuidad para favorecer la seguridad alimentaria en América Latina y El Caribe. 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Costa Rica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453F9E" w:rsidP="006D7CAE">
            <w:pPr>
              <w:jc w:val="center"/>
            </w:pPr>
            <w:r>
              <w:t>A4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>Manejo genético y nutricional en la piscicultura marina de Latinoamérica.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>Costa Rica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4B279B" w:rsidP="006D7CAE">
            <w:pPr>
              <w:jc w:val="center"/>
            </w:pPr>
            <w:r>
              <w:t>A4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Fortalecimiento de capacidades para la gestión del riesgo por contaminantes tóxicos en función de garantizar la calidad e inocuidad de los alimentos agrícolas producidos en cuentas de la región latinoamericana usando técnicas nucleares. </w:t>
            </w:r>
          </w:p>
          <w:p w:rsidR="00E0596A" w:rsidRDefault="00E0596A" w:rsidP="006D7CAE"/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Cuba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4B279B" w:rsidP="006D7CAE">
            <w:pPr>
              <w:jc w:val="center"/>
            </w:pPr>
            <w:r>
              <w:t>A4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Manejo sostenible de suelos, sustratos y portadores de materia orgánica que garanticen la calidad e inocuidad en la producción de vegetales apoyándose en el uso de técnicas nucleares y convencionales. 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Cuba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4B279B" w:rsidP="006D7CAE">
            <w:pPr>
              <w:jc w:val="center"/>
            </w:pPr>
            <w:r>
              <w:t>A6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Integración y mejora de capacidades regionales para la evaluación de cianobacterias y </w:t>
            </w:r>
            <w:proofErr w:type="spellStart"/>
            <w:r>
              <w:t>biotoxinas</w:t>
            </w:r>
            <w:proofErr w:type="spellEnd"/>
            <w:r>
              <w:t xml:space="preserve"> en la acuicultura y la certificación de sus productos aplicando técnicas isotópicas y nucleares.  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Cuba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4B279B" w:rsidP="006D7CAE">
            <w:pPr>
              <w:jc w:val="center"/>
            </w:pPr>
            <w:r>
              <w:t>A4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Selección de mutantes de mayor calidad e inocuidad en cultivos de interés alimenticio. 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>Cuba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  <w:tr w:rsidR="006D7CAE" w:rsidTr="006D7CAE">
        <w:trPr>
          <w:trHeight w:val="4"/>
        </w:trPr>
        <w:tc>
          <w:tcPr>
            <w:tcW w:w="1165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350" w:type="dxa"/>
            <w:shd w:val="clear" w:color="auto" w:fill="FBD4B4" w:themeFill="accent6" w:themeFillTint="66"/>
          </w:tcPr>
          <w:p w:rsidR="00E0596A" w:rsidRDefault="00E0596A" w:rsidP="006D7CAE"/>
        </w:tc>
        <w:tc>
          <w:tcPr>
            <w:tcW w:w="1525" w:type="dxa"/>
            <w:shd w:val="clear" w:color="auto" w:fill="FBD4B4" w:themeFill="accent6" w:themeFillTint="66"/>
          </w:tcPr>
          <w:p w:rsidR="00E0596A" w:rsidRDefault="000F50EA" w:rsidP="006D7CAE">
            <w:pPr>
              <w:jc w:val="center"/>
            </w:pPr>
            <w:r>
              <w:t>A4</w:t>
            </w:r>
          </w:p>
        </w:tc>
        <w:tc>
          <w:tcPr>
            <w:tcW w:w="3052" w:type="dxa"/>
            <w:shd w:val="clear" w:color="auto" w:fill="FBD4B4" w:themeFill="accent6" w:themeFillTint="66"/>
          </w:tcPr>
          <w:p w:rsidR="00E0596A" w:rsidRDefault="00E0596A" w:rsidP="006D7CAE">
            <w:r>
              <w:t xml:space="preserve">Fortalecimiento de las capacidades de los laboratorios para monitoreo de residuos de plaguicidas </w:t>
            </w:r>
            <w:proofErr w:type="spellStart"/>
            <w:r>
              <w:t>neoniotinoides</w:t>
            </w:r>
            <w:proofErr w:type="spellEnd"/>
            <w:r>
              <w:t xml:space="preserve"> en abejas melíferas y miel en áreas por medio de técnicas isotópicas. 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E0596A" w:rsidRDefault="00E0596A" w:rsidP="006D7CAE">
            <w:r>
              <w:t>Ecuador</w:t>
            </w:r>
          </w:p>
          <w:p w:rsidR="00E0596A" w:rsidRDefault="00E0596A" w:rsidP="006D7CAE"/>
        </w:tc>
        <w:tc>
          <w:tcPr>
            <w:tcW w:w="1985" w:type="dxa"/>
            <w:shd w:val="clear" w:color="auto" w:fill="FBD4B4" w:themeFill="accent6" w:themeFillTint="66"/>
          </w:tcPr>
          <w:p w:rsidR="00E0596A" w:rsidRDefault="00E0596A" w:rsidP="006D7CAE"/>
        </w:tc>
      </w:tr>
    </w:tbl>
    <w:p w:rsidR="00E0596A" w:rsidRDefault="00E0596A" w:rsidP="00E0596A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D7CAE" w:rsidRPr="006D7CAE" w:rsidRDefault="006D7CAE" w:rsidP="006D7CAE">
      <w:pPr>
        <w:spacing w:after="0" w:line="240" w:lineRule="auto"/>
        <w:jc w:val="both"/>
        <w:rPr>
          <w:rFonts w:ascii="Arial" w:hAnsi="Arial" w:cs="Arial"/>
          <w:sz w:val="12"/>
          <w:lang w:val="es-MX"/>
        </w:rPr>
      </w:pPr>
      <w:r w:rsidRPr="006D7CAE">
        <w:rPr>
          <w:rFonts w:ascii="Arial" w:hAnsi="Arial" w:cs="Arial"/>
          <w:sz w:val="12"/>
          <w:lang w:val="es-MX"/>
        </w:rPr>
        <w:t>Fuente: Coordinadora Nacional d</w:t>
      </w:r>
      <w:r>
        <w:rPr>
          <w:rFonts w:ascii="Arial" w:hAnsi="Arial" w:cs="Arial"/>
          <w:sz w:val="12"/>
          <w:lang w:val="es-MX"/>
        </w:rPr>
        <w:t>e ARCAL-Costa Rica, 27/02/2018.</w:t>
      </w:r>
    </w:p>
    <w:p w:rsidR="00A82D3A" w:rsidRPr="00513E2D" w:rsidRDefault="006D7CAE" w:rsidP="00E0596A">
      <w:pPr>
        <w:spacing w:after="0" w:line="240" w:lineRule="auto"/>
        <w:jc w:val="both"/>
        <w:rPr>
          <w:rFonts w:ascii="Arial" w:hAnsi="Arial" w:cs="Arial"/>
          <w:sz w:val="12"/>
          <w:lang w:val="es-MX"/>
        </w:rPr>
      </w:pPr>
      <w:r w:rsidRPr="006D7CAE">
        <w:rPr>
          <w:rFonts w:ascii="Arial" w:hAnsi="Arial" w:cs="Arial"/>
          <w:sz w:val="12"/>
          <w:lang w:val="es-MX"/>
        </w:rPr>
        <w:t>Nota: La presentación del interés y adhesiones se debe realizar a más tardar el 4 de abril de 2018 en la Comisión d</w:t>
      </w:r>
      <w:r w:rsidR="00513E2D">
        <w:rPr>
          <w:rFonts w:ascii="Arial" w:hAnsi="Arial" w:cs="Arial"/>
          <w:sz w:val="12"/>
          <w:lang w:val="es-MX"/>
        </w:rPr>
        <w:t>e Energía Atómica de Costa Rica</w:t>
      </w:r>
      <w:bookmarkStart w:id="0" w:name="_GoBack"/>
      <w:bookmarkEnd w:id="0"/>
    </w:p>
    <w:sectPr w:rsidR="00A82D3A" w:rsidRPr="00513E2D" w:rsidSect="006D7CAE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107D3"/>
    <w:multiLevelType w:val="hybridMultilevel"/>
    <w:tmpl w:val="969A1FF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6A"/>
    <w:rsid w:val="00013DC5"/>
    <w:rsid w:val="00022D6E"/>
    <w:rsid w:val="000A7A94"/>
    <w:rsid w:val="000E4D4D"/>
    <w:rsid w:val="000F0282"/>
    <w:rsid w:val="000F50EA"/>
    <w:rsid w:val="000F5C47"/>
    <w:rsid w:val="001166E4"/>
    <w:rsid w:val="001848FC"/>
    <w:rsid w:val="0019084B"/>
    <w:rsid w:val="001E0D54"/>
    <w:rsid w:val="00246BB2"/>
    <w:rsid w:val="002631A1"/>
    <w:rsid w:val="00292711"/>
    <w:rsid w:val="002B416D"/>
    <w:rsid w:val="002E1492"/>
    <w:rsid w:val="002E1735"/>
    <w:rsid w:val="00316A08"/>
    <w:rsid w:val="00381F83"/>
    <w:rsid w:val="003D5958"/>
    <w:rsid w:val="003F5F53"/>
    <w:rsid w:val="004060F3"/>
    <w:rsid w:val="00453F9E"/>
    <w:rsid w:val="004657EE"/>
    <w:rsid w:val="004902D2"/>
    <w:rsid w:val="004B279B"/>
    <w:rsid w:val="004D6746"/>
    <w:rsid w:val="004E31A0"/>
    <w:rsid w:val="00513E2D"/>
    <w:rsid w:val="005668E3"/>
    <w:rsid w:val="00574750"/>
    <w:rsid w:val="005B4B69"/>
    <w:rsid w:val="005B50B3"/>
    <w:rsid w:val="005B76B0"/>
    <w:rsid w:val="00614937"/>
    <w:rsid w:val="00652C72"/>
    <w:rsid w:val="00693208"/>
    <w:rsid w:val="006C6BB2"/>
    <w:rsid w:val="006C7CB0"/>
    <w:rsid w:val="006D31FA"/>
    <w:rsid w:val="006D76DA"/>
    <w:rsid w:val="006D7CAE"/>
    <w:rsid w:val="006F7D09"/>
    <w:rsid w:val="007360A4"/>
    <w:rsid w:val="007B3BA9"/>
    <w:rsid w:val="0081799D"/>
    <w:rsid w:val="008340A7"/>
    <w:rsid w:val="00873834"/>
    <w:rsid w:val="008E739D"/>
    <w:rsid w:val="00903411"/>
    <w:rsid w:val="00944457"/>
    <w:rsid w:val="00974678"/>
    <w:rsid w:val="00A15647"/>
    <w:rsid w:val="00A315E1"/>
    <w:rsid w:val="00A507D1"/>
    <w:rsid w:val="00A82D3A"/>
    <w:rsid w:val="00AD3A46"/>
    <w:rsid w:val="00B80A38"/>
    <w:rsid w:val="00BB76D5"/>
    <w:rsid w:val="00BF1EA5"/>
    <w:rsid w:val="00C54E3B"/>
    <w:rsid w:val="00CB6795"/>
    <w:rsid w:val="00D30805"/>
    <w:rsid w:val="00D71197"/>
    <w:rsid w:val="00D814B3"/>
    <w:rsid w:val="00D96304"/>
    <w:rsid w:val="00E0596A"/>
    <w:rsid w:val="00E206F3"/>
    <w:rsid w:val="00E22004"/>
    <w:rsid w:val="00E23EBF"/>
    <w:rsid w:val="00E377EB"/>
    <w:rsid w:val="00E417FE"/>
    <w:rsid w:val="00E43021"/>
    <w:rsid w:val="00EA25A1"/>
    <w:rsid w:val="00EB4F64"/>
    <w:rsid w:val="00EC2076"/>
    <w:rsid w:val="00F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603CC-2609-414E-9DDD-D4B7A23F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445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SOLIS</dc:creator>
  <cp:lastModifiedBy>Usuario de Windows</cp:lastModifiedBy>
  <cp:revision>3</cp:revision>
  <cp:lastPrinted>2018-02-27T15:47:00Z</cp:lastPrinted>
  <dcterms:created xsi:type="dcterms:W3CDTF">2018-02-28T21:22:00Z</dcterms:created>
  <dcterms:modified xsi:type="dcterms:W3CDTF">2018-02-28T21:45:00Z</dcterms:modified>
</cp:coreProperties>
</file>